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C451" w14:textId="3EC06409" w:rsidR="00F5402D" w:rsidRPr="00AE300C" w:rsidRDefault="00F5402D" w:rsidP="00F5402D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Pinewood Sanitary District</w:t>
      </w:r>
    </w:p>
    <w:p w14:paraId="1C095B4D" w14:textId="172BED8A" w:rsidR="00F5402D" w:rsidRPr="00AE300C" w:rsidRDefault="00F5402D" w:rsidP="00F5402D">
      <w:pPr>
        <w:spacing w:after="200" w:line="240" w:lineRule="auto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TO THE CLERK OF THE BOARD OF SUPERVISORS OF COCONINO COUNTY AND THE GENERAL PUBLIC: PLEASE TAKE NOTICE THAT THE BOARD OF DIRECTORS OF THE PINEWOOD SANITARY DISTRICT OF COCONINO COUNTY, ARIZONA, WILL HOLD</w:t>
      </w:r>
      <w:r w:rsidR="00B51A32">
        <w:rPr>
          <w:rFonts w:ascii="Arial" w:eastAsia="Times New Roman" w:hAnsi="Arial" w:cs="Arial"/>
          <w:b/>
          <w:bCs/>
          <w:color w:val="000000"/>
        </w:rPr>
        <w:t xml:space="preserve"> A SPECIAL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BOARD MEETING ON </w:t>
      </w:r>
      <w:r w:rsidR="00C6087B">
        <w:rPr>
          <w:rFonts w:ascii="Arial" w:eastAsia="Times New Roman" w:hAnsi="Arial" w:cs="Arial"/>
          <w:b/>
          <w:bCs/>
          <w:color w:val="000000"/>
        </w:rPr>
        <w:t>FEBRUARY 29</w:t>
      </w:r>
      <w:r w:rsidR="00A61057"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AE300C">
        <w:rPr>
          <w:rFonts w:ascii="Arial" w:eastAsia="Times New Roman" w:hAnsi="Arial" w:cs="Arial"/>
          <w:b/>
          <w:bCs/>
          <w:color w:val="000000"/>
        </w:rPr>
        <w:t>202</w:t>
      </w:r>
      <w:r w:rsidR="009C40AC">
        <w:rPr>
          <w:rFonts w:ascii="Arial" w:eastAsia="Times New Roman" w:hAnsi="Arial" w:cs="Arial"/>
          <w:b/>
          <w:bCs/>
          <w:color w:val="000000"/>
        </w:rPr>
        <w:t>4</w:t>
      </w:r>
      <w:r w:rsidR="00B51A32">
        <w:rPr>
          <w:rFonts w:ascii="Arial" w:eastAsia="Times New Roman" w:hAnsi="Arial" w:cs="Arial"/>
          <w:b/>
          <w:bCs/>
          <w:color w:val="000000"/>
        </w:rPr>
        <w:t>,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AT THE PINEWOOD SANITARY DISTRICT OFFICE, 18075 S. FAIRWAY DR.</w:t>
      </w:r>
      <w:r w:rsidR="00B51A32">
        <w:rPr>
          <w:rFonts w:ascii="Arial" w:eastAsia="Times New Roman" w:hAnsi="Arial" w:cs="Arial"/>
          <w:b/>
          <w:bCs/>
          <w:color w:val="000000"/>
        </w:rPr>
        <w:t>,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AT </w:t>
      </w:r>
      <w:r w:rsidR="00C6087B">
        <w:rPr>
          <w:rFonts w:ascii="Arial" w:eastAsia="Times New Roman" w:hAnsi="Arial" w:cs="Arial"/>
          <w:b/>
          <w:bCs/>
          <w:color w:val="000000"/>
        </w:rPr>
        <w:t>3</w:t>
      </w:r>
      <w:r w:rsidRPr="00AE300C">
        <w:rPr>
          <w:rFonts w:ascii="Arial" w:eastAsia="Times New Roman" w:hAnsi="Arial" w:cs="Arial"/>
          <w:b/>
          <w:bCs/>
          <w:color w:val="000000"/>
        </w:rPr>
        <w:t>:00 PM. </w:t>
      </w:r>
    </w:p>
    <w:p w14:paraId="16D78F6D" w14:textId="77777777" w:rsidR="000D6085" w:rsidRDefault="00F5402D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PURSUANT TO ARIZONA REVISED STATUTES SECTION 38-431.03 (A)(3), THE BOARD MAY VOTE TO GO INTO ONE OR MORE SEPARATE EXECUTIVE SESSIONS FOR LEGAL ADVICE FOR ANY ITEM ON </w:t>
      </w:r>
      <w:r w:rsidR="00D47324">
        <w:rPr>
          <w:rFonts w:ascii="Arial" w:eastAsia="Times New Roman" w:hAnsi="Arial" w:cs="Arial"/>
          <w:b/>
          <w:bCs/>
          <w:color w:val="000000"/>
        </w:rPr>
        <w:t>THE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AGENDA.</w:t>
      </w:r>
      <w:r w:rsidR="00D47324">
        <w:rPr>
          <w:rFonts w:ascii="Arial" w:eastAsia="Times New Roman" w:hAnsi="Arial" w:cs="Arial"/>
          <w:b/>
          <w:bCs/>
          <w:color w:val="000000"/>
        </w:rPr>
        <w:t xml:space="preserve">  THE AGENDA WILL INCLUDE THE FOLLOWING, ALONG WITH</w:t>
      </w:r>
      <w:r w:rsidR="00B51A32">
        <w:rPr>
          <w:rFonts w:ascii="Arial" w:eastAsia="Times New Roman" w:hAnsi="Arial" w:cs="Arial"/>
          <w:b/>
          <w:bCs/>
          <w:color w:val="000000"/>
        </w:rPr>
        <w:t xml:space="preserve"> POTENTIALLY</w:t>
      </w:r>
      <w:r w:rsidR="00D47324">
        <w:rPr>
          <w:rFonts w:ascii="Arial" w:eastAsia="Times New Roman" w:hAnsi="Arial" w:cs="Arial"/>
          <w:b/>
          <w:bCs/>
          <w:color w:val="000000"/>
        </w:rPr>
        <w:t xml:space="preserve"> OTHER MATTERS:</w:t>
      </w:r>
    </w:p>
    <w:p w14:paraId="58FC6CA3" w14:textId="4C7F15DA" w:rsidR="000D6085" w:rsidRDefault="000D6085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 w:rsidRPr="000D6085">
        <w:rPr>
          <w:rFonts w:ascii="Arial" w:eastAsia="Times New Roman" w:hAnsi="Arial" w:cs="Arial"/>
          <w:b/>
          <w:bCs/>
          <w:color w:val="000000"/>
        </w:rPr>
        <w:t>A.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0D6085">
        <w:rPr>
          <w:rFonts w:ascii="Arial" w:eastAsia="Times New Roman" w:hAnsi="Arial" w:cs="Arial"/>
          <w:b/>
          <w:bCs/>
          <w:color w:val="000000"/>
          <w:u w:val="single"/>
        </w:rPr>
        <w:t>Administration: (Board Members only)</w:t>
      </w:r>
    </w:p>
    <w:p w14:paraId="163025A6" w14:textId="50D6E448" w:rsidR="000D6085" w:rsidRDefault="000D6085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1.  Open</w:t>
      </w:r>
    </w:p>
    <w:p w14:paraId="3335BEB6" w14:textId="5F175CC0" w:rsidR="000D6085" w:rsidRDefault="000D6085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2.  Pledge of Allegiance</w:t>
      </w:r>
    </w:p>
    <w:p w14:paraId="32DD5481" w14:textId="64A7CC31" w:rsidR="000D6085" w:rsidRDefault="000D6085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3.  Roll Call</w:t>
      </w:r>
    </w:p>
    <w:p w14:paraId="090C79A2" w14:textId="33E161E9" w:rsidR="00D77F9E" w:rsidRDefault="00D77F9E" w:rsidP="000D6085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4. Administrative Information </w:t>
      </w:r>
    </w:p>
    <w:p w14:paraId="249F3CC6" w14:textId="1F801B13" w:rsidR="00430F6A" w:rsidRDefault="000A771F" w:rsidP="00552A7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="000D6085" w:rsidRPr="009C40AC">
        <w:rPr>
          <w:rFonts w:ascii="Arial" w:eastAsia="Times New Roman" w:hAnsi="Arial" w:cs="Arial"/>
          <w:b/>
          <w:bCs/>
          <w:color w:val="000000"/>
        </w:rPr>
        <w:t xml:space="preserve">.  </w:t>
      </w:r>
      <w:r w:rsidR="00552A74">
        <w:rPr>
          <w:rFonts w:ascii="Arial" w:eastAsia="Times New Roman" w:hAnsi="Arial" w:cs="Arial"/>
          <w:b/>
          <w:bCs/>
          <w:color w:val="000000"/>
        </w:rPr>
        <w:t>Public hearing pursuant to A.R.S. 48-2027(H) regarding increase</w:t>
      </w:r>
      <w:r w:rsidR="00BF7F76">
        <w:rPr>
          <w:rFonts w:ascii="Arial" w:eastAsia="Times New Roman" w:hAnsi="Arial" w:cs="Arial"/>
          <w:b/>
          <w:bCs/>
          <w:color w:val="000000"/>
        </w:rPr>
        <w:t>s</w:t>
      </w:r>
      <w:r w:rsidR="00552A74">
        <w:rPr>
          <w:rFonts w:ascii="Arial" w:eastAsia="Times New Roman" w:hAnsi="Arial" w:cs="Arial"/>
          <w:b/>
          <w:bCs/>
          <w:color w:val="000000"/>
        </w:rPr>
        <w:t xml:space="preserve"> in system-wide operations and maintenance fees</w:t>
      </w:r>
      <w:r>
        <w:rPr>
          <w:rFonts w:ascii="Arial" w:eastAsia="Times New Roman" w:hAnsi="Arial" w:cs="Arial"/>
          <w:b/>
          <w:bCs/>
          <w:color w:val="000000"/>
        </w:rPr>
        <w:t xml:space="preserve"> effective May 1,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2024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and May 1, 2025</w:t>
      </w:r>
      <w:r w:rsidR="00552A74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14:paraId="2407274B" w14:textId="77777777" w:rsidR="00552A74" w:rsidRDefault="00552A74" w:rsidP="00552A7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7551875" w14:textId="35B3CB64" w:rsidR="007C06E7" w:rsidRDefault="000A771F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="00552A74">
        <w:rPr>
          <w:rFonts w:ascii="Arial" w:eastAsia="Times New Roman" w:hAnsi="Arial" w:cs="Arial"/>
          <w:b/>
          <w:bCs/>
          <w:color w:val="000000"/>
        </w:rPr>
        <w:t>. Discussion and possible action</w:t>
      </w:r>
      <w:r>
        <w:rPr>
          <w:rFonts w:ascii="Arial" w:eastAsia="Times New Roman" w:hAnsi="Arial" w:cs="Arial"/>
          <w:b/>
          <w:bCs/>
          <w:color w:val="000000"/>
        </w:rPr>
        <w:t xml:space="preserve"> to approve Res</w:t>
      </w:r>
      <w:r w:rsidR="00BF7F76">
        <w:rPr>
          <w:rFonts w:ascii="Arial" w:eastAsia="Times New Roman" w:hAnsi="Arial" w:cs="Arial"/>
          <w:b/>
          <w:bCs/>
          <w:color w:val="000000"/>
        </w:rPr>
        <w:t>o</w:t>
      </w:r>
      <w:r>
        <w:rPr>
          <w:rFonts w:ascii="Arial" w:eastAsia="Times New Roman" w:hAnsi="Arial" w:cs="Arial"/>
          <w:b/>
          <w:bCs/>
          <w:color w:val="000000"/>
        </w:rPr>
        <w:t>lution 2024-02-29</w:t>
      </w:r>
      <w:r w:rsidR="00552A74">
        <w:rPr>
          <w:rFonts w:ascii="Arial" w:eastAsia="Times New Roman" w:hAnsi="Arial" w:cs="Arial"/>
          <w:b/>
          <w:bCs/>
          <w:color w:val="000000"/>
        </w:rPr>
        <w:t xml:space="preserve"> regarding increase</w:t>
      </w:r>
      <w:r w:rsidR="00BF7F76">
        <w:rPr>
          <w:rFonts w:ascii="Arial" w:eastAsia="Times New Roman" w:hAnsi="Arial" w:cs="Arial"/>
          <w:b/>
          <w:bCs/>
          <w:color w:val="000000"/>
        </w:rPr>
        <w:t>s</w:t>
      </w:r>
      <w:r w:rsidR="00552A74">
        <w:rPr>
          <w:rFonts w:ascii="Arial" w:eastAsia="Times New Roman" w:hAnsi="Arial" w:cs="Arial"/>
          <w:b/>
          <w:bCs/>
          <w:color w:val="000000"/>
        </w:rPr>
        <w:t xml:space="preserve"> in system-wide operations and maintenance fees</w:t>
      </w:r>
      <w:r>
        <w:rPr>
          <w:rFonts w:ascii="Arial" w:eastAsia="Times New Roman" w:hAnsi="Arial" w:cs="Arial"/>
          <w:b/>
          <w:bCs/>
          <w:color w:val="000000"/>
        </w:rPr>
        <w:t xml:space="preserve"> effective May 1,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2024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and May 1, 2025</w:t>
      </w:r>
      <w:r w:rsidR="00552A74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002230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="00002230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="00002230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 (3) for legal advice. </w:t>
      </w:r>
    </w:p>
    <w:p w14:paraId="4EA814A1" w14:textId="6FE6BC58" w:rsidR="000A771F" w:rsidRDefault="000A771F" w:rsidP="000A771F">
      <w:pPr>
        <w:spacing w:before="240" w:after="20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>
        <w:rPr>
          <w:rFonts w:ascii="Arial" w:eastAsia="Times New Roman" w:hAnsi="Arial" w:cs="Arial"/>
          <w:b/>
          <w:bCs/>
          <w:color w:val="000000"/>
        </w:rPr>
        <w:t xml:space="preserve">. Discussion and possible action regarding Royce litigation. The Board may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executive session under ARS 38-431.03 (A) (3) for legal advice and/or (A)(4) for preparation for mediation/ negotiations. </w:t>
      </w:r>
    </w:p>
    <w:p w14:paraId="5EAD184F" w14:textId="77777777" w:rsidR="000A771F" w:rsidRDefault="000A771F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FF7440D" w14:textId="77777777" w:rsidR="00002230" w:rsidRDefault="00002230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E96B872" w14:textId="0D7E43AF" w:rsidR="00F5402D" w:rsidRPr="00AE300C" w:rsidRDefault="00F5402D" w:rsidP="00F540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Respectfully submitted,</w:t>
      </w:r>
    </w:p>
    <w:p w14:paraId="7676F31D" w14:textId="4F7D8846" w:rsidR="00F5402D" w:rsidRPr="00AE300C" w:rsidRDefault="00F5402D" w:rsidP="00F540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1B861D" w14:textId="77777777" w:rsidR="000946A8" w:rsidRDefault="000946A8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AD8DF0A" w14:textId="77777777" w:rsidR="000946A8" w:rsidRDefault="000946A8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78D9615" w14:textId="74F4B536" w:rsidR="00D17BB6" w:rsidRDefault="00D17BB6" w:rsidP="00F540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Jim Carpenter </w:t>
      </w:r>
    </w:p>
    <w:p w14:paraId="4C5990E7" w14:textId="1DE1B947" w:rsidR="00F5402D" w:rsidRPr="00AE300C" w:rsidRDefault="00F5402D" w:rsidP="00F540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District Manager</w:t>
      </w:r>
      <w:r w:rsidRPr="00AE300C">
        <w:rPr>
          <w:rFonts w:ascii="Arial" w:eastAsia="Times New Roman" w:hAnsi="Arial" w:cs="Arial"/>
          <w:b/>
          <w:bCs/>
          <w:color w:val="000000"/>
        </w:rPr>
        <w:tab/>
      </w:r>
      <w:r w:rsidRPr="00AE300C">
        <w:rPr>
          <w:rFonts w:ascii="Arial" w:eastAsia="Times New Roman" w:hAnsi="Arial" w:cs="Arial"/>
          <w:b/>
          <w:bCs/>
          <w:color w:val="000000"/>
        </w:rPr>
        <w:tab/>
      </w:r>
      <w:r w:rsidRPr="00AE300C">
        <w:rPr>
          <w:rFonts w:ascii="Arial" w:eastAsia="Times New Roman" w:hAnsi="Arial" w:cs="Arial"/>
          <w:b/>
          <w:bCs/>
          <w:color w:val="000000"/>
        </w:rPr>
        <w:tab/>
        <w:t>       </w:t>
      </w:r>
    </w:p>
    <w:p w14:paraId="0A38C991" w14:textId="77777777" w:rsidR="00D17BB6" w:rsidRDefault="00F5402D" w:rsidP="00AC714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AE300C">
        <w:rPr>
          <w:rFonts w:ascii="Calibri" w:eastAsia="Times New Roman" w:hAnsi="Calibri" w:cs="Calibri"/>
          <w:b/>
          <w:bCs/>
          <w:color w:val="000000"/>
        </w:rPr>
        <w:t>                                                                                   </w:t>
      </w:r>
    </w:p>
    <w:p w14:paraId="7E9E1CEC" w14:textId="77777777" w:rsidR="00D17BB6" w:rsidRDefault="00D17BB6" w:rsidP="00AC714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4B2BAB9" w14:textId="4F7E77CD" w:rsidR="00696D18" w:rsidRPr="00AE300C" w:rsidRDefault="00F5402D" w:rsidP="00D17BB6">
      <w:pPr>
        <w:spacing w:after="0" w:line="240" w:lineRule="auto"/>
        <w:jc w:val="center"/>
      </w:pPr>
      <w:r w:rsidRPr="00AE300C">
        <w:rPr>
          <w:rFonts w:ascii="Calibri" w:eastAsia="Times New Roman" w:hAnsi="Calibri" w:cs="Calibri"/>
          <w:b/>
          <w:bCs/>
          <w:color w:val="000000"/>
        </w:rPr>
        <w:t xml:space="preserve">Posted: </w:t>
      </w:r>
      <w:r w:rsidR="00552A74">
        <w:rPr>
          <w:rFonts w:ascii="Calibri" w:eastAsia="Times New Roman" w:hAnsi="Calibri" w:cs="Calibri"/>
          <w:b/>
          <w:bCs/>
          <w:color w:val="000000"/>
        </w:rPr>
        <w:t xml:space="preserve">February </w:t>
      </w:r>
      <w:r w:rsidR="00BE76D4">
        <w:rPr>
          <w:rFonts w:ascii="Calibri" w:eastAsia="Times New Roman" w:hAnsi="Calibri" w:cs="Calibri"/>
          <w:b/>
          <w:bCs/>
          <w:color w:val="000000"/>
        </w:rPr>
        <w:t>2</w:t>
      </w:r>
      <w:r w:rsidR="000946A8">
        <w:rPr>
          <w:rFonts w:ascii="Calibri" w:eastAsia="Times New Roman" w:hAnsi="Calibri" w:cs="Calibri"/>
          <w:b/>
          <w:bCs/>
          <w:color w:val="000000"/>
        </w:rPr>
        <w:t>7</w:t>
      </w:r>
      <w:r w:rsidR="00AC7144">
        <w:rPr>
          <w:rFonts w:ascii="Calibri" w:eastAsia="Times New Roman" w:hAnsi="Calibri" w:cs="Calibri"/>
          <w:b/>
          <w:bCs/>
          <w:color w:val="000000"/>
        </w:rPr>
        <w:t>, 202</w:t>
      </w:r>
      <w:r w:rsidR="00D17BB6">
        <w:rPr>
          <w:rFonts w:ascii="Calibri" w:eastAsia="Times New Roman" w:hAnsi="Calibri" w:cs="Calibri"/>
          <w:b/>
          <w:bCs/>
          <w:color w:val="000000"/>
        </w:rPr>
        <w:t>4</w:t>
      </w:r>
    </w:p>
    <w:sectPr w:rsidR="00696D18" w:rsidRPr="00AE300C" w:rsidSect="00AE3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5538"/>
    <w:multiLevelType w:val="hybridMultilevel"/>
    <w:tmpl w:val="BE3CB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A84"/>
    <w:multiLevelType w:val="hybridMultilevel"/>
    <w:tmpl w:val="E51621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2E0"/>
    <w:multiLevelType w:val="hybridMultilevel"/>
    <w:tmpl w:val="F2B49A0A"/>
    <w:lvl w:ilvl="0" w:tplc="82B26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33E"/>
    <w:multiLevelType w:val="hybridMultilevel"/>
    <w:tmpl w:val="4A423B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41CC1"/>
    <w:multiLevelType w:val="hybridMultilevel"/>
    <w:tmpl w:val="B94648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8B8"/>
    <w:multiLevelType w:val="hybridMultilevel"/>
    <w:tmpl w:val="17068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F1DA1"/>
    <w:multiLevelType w:val="hybridMultilevel"/>
    <w:tmpl w:val="F9667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3EF0"/>
    <w:multiLevelType w:val="hybridMultilevel"/>
    <w:tmpl w:val="E83E29AC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74079"/>
    <w:multiLevelType w:val="hybridMultilevel"/>
    <w:tmpl w:val="4E882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E6410"/>
    <w:multiLevelType w:val="hybridMultilevel"/>
    <w:tmpl w:val="3EAA8E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A72AA"/>
    <w:multiLevelType w:val="hybridMultilevel"/>
    <w:tmpl w:val="104C7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034016">
    <w:abstractNumId w:val="2"/>
  </w:num>
  <w:num w:numId="2" w16cid:durableId="597762857">
    <w:abstractNumId w:val="10"/>
  </w:num>
  <w:num w:numId="3" w16cid:durableId="1745180361">
    <w:abstractNumId w:val="8"/>
  </w:num>
  <w:num w:numId="4" w16cid:durableId="97454680">
    <w:abstractNumId w:val="6"/>
  </w:num>
  <w:num w:numId="5" w16cid:durableId="1063796910">
    <w:abstractNumId w:val="5"/>
  </w:num>
  <w:num w:numId="6" w16cid:durableId="503327431">
    <w:abstractNumId w:val="4"/>
  </w:num>
  <w:num w:numId="7" w16cid:durableId="1138032718">
    <w:abstractNumId w:val="0"/>
  </w:num>
  <w:num w:numId="8" w16cid:durableId="200982204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3688323">
    <w:abstractNumId w:val="1"/>
  </w:num>
  <w:num w:numId="10" w16cid:durableId="884024963">
    <w:abstractNumId w:val="3"/>
  </w:num>
  <w:num w:numId="11" w16cid:durableId="1639873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2D"/>
    <w:rsid w:val="00002230"/>
    <w:rsid w:val="000256AB"/>
    <w:rsid w:val="000646DA"/>
    <w:rsid w:val="000946A8"/>
    <w:rsid w:val="000A771F"/>
    <w:rsid w:val="000D6085"/>
    <w:rsid w:val="00192DA6"/>
    <w:rsid w:val="001A6037"/>
    <w:rsid w:val="001C4DBB"/>
    <w:rsid w:val="00226600"/>
    <w:rsid w:val="002C15D1"/>
    <w:rsid w:val="00395D7A"/>
    <w:rsid w:val="00430F6A"/>
    <w:rsid w:val="00552A74"/>
    <w:rsid w:val="00696C9D"/>
    <w:rsid w:val="00696D18"/>
    <w:rsid w:val="006A7A93"/>
    <w:rsid w:val="007C06E7"/>
    <w:rsid w:val="008A2141"/>
    <w:rsid w:val="0090145C"/>
    <w:rsid w:val="009039DC"/>
    <w:rsid w:val="00971B09"/>
    <w:rsid w:val="00983828"/>
    <w:rsid w:val="0099757B"/>
    <w:rsid w:val="009B6D22"/>
    <w:rsid w:val="009C40AC"/>
    <w:rsid w:val="00A25AC9"/>
    <w:rsid w:val="00A61057"/>
    <w:rsid w:val="00A61058"/>
    <w:rsid w:val="00AC7144"/>
    <w:rsid w:val="00AE300C"/>
    <w:rsid w:val="00B51A32"/>
    <w:rsid w:val="00BE76D4"/>
    <w:rsid w:val="00BF7F76"/>
    <w:rsid w:val="00C6087B"/>
    <w:rsid w:val="00C659D2"/>
    <w:rsid w:val="00D17BB6"/>
    <w:rsid w:val="00D47324"/>
    <w:rsid w:val="00D77F9E"/>
    <w:rsid w:val="00DE07A8"/>
    <w:rsid w:val="00E242D4"/>
    <w:rsid w:val="00E95552"/>
    <w:rsid w:val="00F5402D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AEA5"/>
  <w15:chartTrackingRefBased/>
  <w15:docId w15:val="{D532DFDB-47D6-4181-9E17-136DF63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6A"/>
    <w:pPr>
      <w:ind w:left="720"/>
      <w:contextualSpacing/>
    </w:pPr>
  </w:style>
  <w:style w:type="paragraph" w:styleId="Revision">
    <w:name w:val="Revision"/>
    <w:hidden/>
    <w:uiPriority w:val="99"/>
    <w:semiHidden/>
    <w:rsid w:val="000A7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Sims</dc:creator>
  <cp:keywords/>
  <dc:description/>
  <cp:lastModifiedBy>Diana Shelnutt</cp:lastModifiedBy>
  <cp:revision>2</cp:revision>
  <cp:lastPrinted>2022-06-16T19:21:00Z</cp:lastPrinted>
  <dcterms:created xsi:type="dcterms:W3CDTF">2024-02-27T19:21:00Z</dcterms:created>
  <dcterms:modified xsi:type="dcterms:W3CDTF">2024-02-27T19:21:00Z</dcterms:modified>
</cp:coreProperties>
</file>